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2261DF3A" w:rsidR="009F22B2" w:rsidRPr="00386E86" w:rsidRDefault="009F22B2" w:rsidP="009F22B2">
      <w:pPr>
        <w:rPr>
          <w:rFonts w:ascii="Bio Sans" w:hAnsi="Bio Sans" w:cs="Arial"/>
          <w:b/>
          <w:caps/>
          <w:sz w:val="40"/>
          <w:szCs w:val="40"/>
        </w:rPr>
      </w:pPr>
      <w:r>
        <w:rPr>
          <w:rFonts w:ascii="Bio Sans" w:hAnsi="Bio Sans"/>
          <w:b/>
          <w:caps/>
          <w:sz w:val="40"/>
        </w:rPr>
        <w:t xml:space="preserve">Press release   </w:t>
      </w:r>
      <w:r>
        <w:rPr>
          <w:rFonts w:ascii="Bio Sans" w:hAnsi="Bio Sans"/>
          <w:b/>
          <w:caps/>
          <w:color w:val="FF0000"/>
          <w:sz w:val="40"/>
        </w:rPr>
        <w:t xml:space="preserve"> </w:t>
      </w:r>
    </w:p>
    <w:p w14:paraId="5B5A9C4D" w14:textId="77777777" w:rsidR="000123D7" w:rsidRDefault="000123D7" w:rsidP="009F22B2">
      <w:pPr>
        <w:spacing w:line="360" w:lineRule="auto"/>
        <w:rPr>
          <w:rFonts w:ascii="Bio Sans" w:hAnsi="Bio Sans" w:cs="Arial"/>
          <w:b/>
          <w:sz w:val="28"/>
          <w:szCs w:val="28"/>
        </w:rPr>
      </w:pPr>
    </w:p>
    <w:p w14:paraId="6F70E739" w14:textId="6F19FE88" w:rsidR="00974DD5" w:rsidRDefault="009E554F" w:rsidP="00175F41">
      <w:pPr>
        <w:rPr>
          <w:rFonts w:ascii="Bio Sans" w:hAnsi="Bio Sans" w:cs="Arial"/>
          <w:b/>
          <w:sz w:val="28"/>
          <w:szCs w:val="28"/>
        </w:rPr>
      </w:pPr>
      <w:r w:rsidRPr="009E554F">
        <w:rPr>
          <w:rFonts w:ascii="Bio Sans" w:hAnsi="Bio Sans"/>
          <w:b/>
          <w:sz w:val="32"/>
        </w:rPr>
        <w:t>Definitely fit for the future</w:t>
      </w:r>
    </w:p>
    <w:p w14:paraId="5439E539" w14:textId="77777777" w:rsidR="00974DD5" w:rsidRDefault="00974DD5" w:rsidP="00175F41">
      <w:pPr>
        <w:rPr>
          <w:rFonts w:ascii="Bio Sans" w:hAnsi="Bio Sans" w:cs="Arial"/>
          <w:b/>
          <w:sz w:val="28"/>
          <w:szCs w:val="28"/>
        </w:rPr>
      </w:pPr>
    </w:p>
    <w:p w14:paraId="72496760" w14:textId="59635ED5" w:rsidR="00694415" w:rsidRPr="00BC14FB" w:rsidRDefault="000231EE" w:rsidP="00175F41">
      <w:pPr>
        <w:rPr>
          <w:rFonts w:ascii="Bio Sans" w:hAnsi="Bio Sans" w:cs="Arial"/>
          <w:b/>
          <w:sz w:val="28"/>
          <w:szCs w:val="28"/>
        </w:rPr>
      </w:pPr>
      <w:r>
        <w:rPr>
          <w:rFonts w:ascii="Bio Sans" w:hAnsi="Bio Sans"/>
          <w:b/>
          <w:sz w:val="28"/>
        </w:rPr>
        <w:t>Schmersal at Hannover Messe 2024: new sustainable safety and automation solutions</w:t>
      </w:r>
    </w:p>
    <w:p w14:paraId="3F10567D" w14:textId="77777777" w:rsidR="00BC14FB" w:rsidRDefault="00BC14FB" w:rsidP="006A79F7">
      <w:pPr>
        <w:pStyle w:val="StandardWeb"/>
        <w:spacing w:before="0" w:beforeAutospacing="0" w:after="0" w:afterAutospacing="0"/>
        <w:rPr>
          <w:rFonts w:ascii="Bio Sans" w:hAnsi="Bio Sans" w:cs="Arial"/>
          <w:b/>
          <w:sz w:val="22"/>
          <w:szCs w:val="22"/>
        </w:rPr>
      </w:pPr>
    </w:p>
    <w:p w14:paraId="1489160F" w14:textId="77777777" w:rsidR="000123D7" w:rsidRDefault="000123D7" w:rsidP="006A79F7">
      <w:pPr>
        <w:pStyle w:val="StandardWeb"/>
        <w:spacing w:before="0" w:beforeAutospacing="0" w:after="0" w:afterAutospacing="0"/>
        <w:rPr>
          <w:rFonts w:ascii="Bio Sans" w:hAnsi="Bio Sans" w:cs="Arial"/>
          <w:b/>
          <w:sz w:val="22"/>
          <w:szCs w:val="22"/>
        </w:rPr>
      </w:pPr>
    </w:p>
    <w:p w14:paraId="0F0C8949" w14:textId="69FC044E" w:rsidR="00CE7C01" w:rsidRDefault="00694415" w:rsidP="00CE7C01">
      <w:pPr>
        <w:pStyle w:val="StandardWeb"/>
        <w:spacing w:before="0" w:beforeAutospacing="0" w:after="0" w:afterAutospacing="0"/>
        <w:rPr>
          <w:rFonts w:ascii="Bio Sans" w:hAnsi="Bio Sans"/>
        </w:rPr>
      </w:pPr>
      <w:r>
        <w:rPr>
          <w:rFonts w:ascii="Bio Sans" w:hAnsi="Bio Sans"/>
          <w:b/>
          <w:sz w:val="22"/>
        </w:rPr>
        <w:t>Wuppertal, 31 January 2024</w:t>
      </w:r>
      <w:r>
        <w:rPr>
          <w:rFonts w:ascii="Bio Sans" w:hAnsi="Bio Sans"/>
          <w:b/>
        </w:rPr>
        <w:t xml:space="preserve">.  </w:t>
      </w:r>
      <w:r w:rsidR="00D054CC" w:rsidRPr="00D054CC">
        <w:rPr>
          <w:rFonts w:ascii="Bio Sans" w:hAnsi="Bio Sans"/>
          <w:bCs/>
        </w:rPr>
        <w:t xml:space="preserve">The </w:t>
      </w:r>
      <w:r w:rsidR="00D054CC">
        <w:rPr>
          <w:rFonts w:ascii="Bio Sans" w:hAnsi="Bio Sans"/>
          <w:bCs/>
        </w:rPr>
        <w:t xml:space="preserve">guiding </w:t>
      </w:r>
      <w:r w:rsidR="00D054CC" w:rsidRPr="00D054CC">
        <w:rPr>
          <w:rFonts w:ascii="Bio Sans" w:hAnsi="Bio Sans"/>
          <w:bCs/>
        </w:rPr>
        <w:t xml:space="preserve">theme of this year's Hannover Messe is </w:t>
      </w:r>
      <w:r w:rsidR="00D054CC">
        <w:rPr>
          <w:rFonts w:ascii="Bio Sans" w:hAnsi="Bio Sans"/>
          <w:bCs/>
        </w:rPr>
        <w:t>‘</w:t>
      </w:r>
      <w:r w:rsidR="00D054CC" w:rsidRPr="00D054CC">
        <w:rPr>
          <w:rFonts w:ascii="Bio Sans" w:hAnsi="Bio Sans"/>
          <w:bCs/>
        </w:rPr>
        <w:t>Energising a sustainable industry</w:t>
      </w:r>
      <w:r w:rsidR="00D054CC">
        <w:rPr>
          <w:rFonts w:ascii="Bio Sans" w:hAnsi="Bio Sans"/>
          <w:bCs/>
        </w:rPr>
        <w:t>’</w:t>
      </w:r>
      <w:r w:rsidRPr="00D054CC">
        <w:rPr>
          <w:rFonts w:ascii="Bio Sans" w:hAnsi="Bio Sans"/>
          <w:bCs/>
        </w:rPr>
        <w:t>.</w:t>
      </w:r>
      <w:r>
        <w:t xml:space="preserve"> </w:t>
      </w:r>
      <w:r>
        <w:rPr>
          <w:rFonts w:ascii="Bio Sans" w:hAnsi="Bio Sans"/>
        </w:rPr>
        <w:t xml:space="preserve">In </w:t>
      </w:r>
      <w:r w:rsidR="00594096">
        <w:rPr>
          <w:rFonts w:ascii="Bio Sans" w:hAnsi="Bio Sans"/>
        </w:rPr>
        <w:t>line with this</w:t>
      </w:r>
      <w:r>
        <w:rPr>
          <w:rFonts w:ascii="Bio Sans" w:hAnsi="Bio Sans"/>
        </w:rPr>
        <w:t xml:space="preserve">, the Schmersal Group will be showcasing new products and systems for the safe, efficient and sustainable design of machinery and </w:t>
      </w:r>
      <w:r w:rsidR="00594096">
        <w:rPr>
          <w:rFonts w:ascii="Bio Sans" w:hAnsi="Bio Sans"/>
        </w:rPr>
        <w:t>plants</w:t>
      </w:r>
      <w:r>
        <w:rPr>
          <w:rFonts w:ascii="Bio Sans" w:hAnsi="Bio Sans"/>
        </w:rPr>
        <w:t xml:space="preserve"> at what is the world’s most important industrial trade fair. Digitisation according to the principles of Industry 4.0 as well as increasingly scarce resources and advancing climate change are drivers of comprehensive changes in industrial production. </w:t>
      </w:r>
      <w:r w:rsidR="00F40DC4" w:rsidRPr="00F40DC4">
        <w:rPr>
          <w:rFonts w:ascii="Bio Sans" w:hAnsi="Bio Sans"/>
        </w:rPr>
        <w:t>With innovative safety and automation solutions, Schmersal supports companies in their digital transformation and in complying with high environmental and energy standards.</w:t>
      </w:r>
    </w:p>
    <w:p w14:paraId="01EE360C" w14:textId="77777777" w:rsidR="00D40EAB" w:rsidRDefault="00D40EAB" w:rsidP="00CE7C01">
      <w:pPr>
        <w:pStyle w:val="StandardWeb"/>
        <w:spacing w:before="0" w:beforeAutospacing="0" w:after="0" w:afterAutospacing="0"/>
        <w:rPr>
          <w:rFonts w:ascii="Bio Sans" w:hAnsi="Bio Sans" w:cs="Arial"/>
          <w:bCs/>
        </w:rPr>
      </w:pPr>
    </w:p>
    <w:p w14:paraId="6D245FB8" w14:textId="10CC392C" w:rsidR="0056585F" w:rsidRDefault="00B410EA" w:rsidP="00CE7C01">
      <w:pPr>
        <w:pStyle w:val="StandardWeb"/>
        <w:spacing w:before="0" w:beforeAutospacing="0" w:after="0" w:afterAutospacing="0"/>
        <w:rPr>
          <w:rFonts w:ascii="Bio Sans" w:hAnsi="Bio Sans" w:cs="Arial"/>
          <w:bCs/>
        </w:rPr>
      </w:pPr>
      <w:r>
        <w:rPr>
          <w:rFonts w:ascii="Bio Sans" w:hAnsi="Bio Sans"/>
        </w:rPr>
        <w:t xml:space="preserve">Other focus topics at Schmersal’s </w:t>
      </w:r>
      <w:r w:rsidR="00D40EAB">
        <w:rPr>
          <w:rFonts w:ascii="Bio Sans" w:hAnsi="Bio Sans"/>
        </w:rPr>
        <w:t>booth</w:t>
      </w:r>
      <w:r>
        <w:rPr>
          <w:rFonts w:ascii="Bio Sans" w:hAnsi="Bio Sans"/>
        </w:rPr>
        <w:t xml:space="preserve"> </w:t>
      </w:r>
      <w:r>
        <w:rPr>
          <w:rFonts w:ascii="Bio Sans" w:hAnsi="Bio Sans"/>
          <w:b/>
        </w:rPr>
        <w:t>(stand D09, hall 09)</w:t>
      </w:r>
      <w:r>
        <w:rPr>
          <w:rFonts w:ascii="Bio Sans" w:hAnsi="Bio Sans"/>
        </w:rPr>
        <w:t xml:space="preserve"> will be future-proof solutions for safe food production and intralogistics.</w:t>
      </w:r>
    </w:p>
    <w:p w14:paraId="67DDBC0D" w14:textId="77777777" w:rsidR="005C54D5" w:rsidRDefault="005C54D5" w:rsidP="00CE7C01">
      <w:pPr>
        <w:pStyle w:val="StandardWeb"/>
        <w:spacing w:before="0" w:beforeAutospacing="0" w:after="0" w:afterAutospacing="0"/>
        <w:rPr>
          <w:rFonts w:ascii="Bio Sans" w:hAnsi="Bio Sans" w:cs="Arial"/>
          <w:bCs/>
        </w:rPr>
      </w:pPr>
    </w:p>
    <w:p w14:paraId="2C607C6B" w14:textId="224F0E40" w:rsidR="005C54D5" w:rsidRPr="00F64ACE" w:rsidRDefault="005C54D5" w:rsidP="00CE7C01">
      <w:pPr>
        <w:pStyle w:val="StandardWeb"/>
        <w:spacing w:before="0" w:beforeAutospacing="0" w:after="0" w:afterAutospacing="0"/>
        <w:rPr>
          <w:rFonts w:ascii="Bio Sans" w:hAnsi="Bio Sans" w:cs="Arial"/>
          <w:b/>
        </w:rPr>
      </w:pPr>
      <w:r>
        <w:rPr>
          <w:rFonts w:ascii="Bio Sans" w:hAnsi="Bio Sans"/>
          <w:b/>
        </w:rPr>
        <w:t xml:space="preserve">The new Schmersal Cloud Solution – apps for energy management </w:t>
      </w:r>
    </w:p>
    <w:p w14:paraId="281D068C" w14:textId="24E72188" w:rsidR="00F462FF" w:rsidRDefault="00A02FA0" w:rsidP="00EB3E2A">
      <w:pPr>
        <w:pStyle w:val="StandardWeb"/>
        <w:rPr>
          <w:rFonts w:ascii="Bio Sans" w:hAnsi="Bio Sans" w:cs="Arial"/>
          <w:bCs/>
        </w:rPr>
      </w:pPr>
      <w:r>
        <w:rPr>
          <w:rFonts w:ascii="Bio Sans" w:hAnsi="Bio Sans"/>
        </w:rPr>
        <w:t xml:space="preserve">With Schmersal’s IIoT solution, data and information can be captured in production and sent to the back office for real-time analysis.  The basis of the IIoT solution is the field level, which includes networked sensors and actuators as well as safety switchgear devices. The Schmersal Cloud Solution acts as a link between the field and back office levels. The aim is to boost the efficiency of machinery and systems with condition monitoring, predictive maintenance and the calculation of key performance indicators (KPIs). </w:t>
      </w:r>
      <w:r w:rsidR="0020635B" w:rsidRPr="0020635B">
        <w:rPr>
          <w:rFonts w:ascii="Bio Sans" w:hAnsi="Bio Sans"/>
        </w:rPr>
        <w:t>In the future, Schmersal's cloud solution will also offer energy management apps that can be used to monitor power peaks and identify potential energy savings.</w:t>
      </w:r>
    </w:p>
    <w:p w14:paraId="7CDBA42C" w14:textId="02BEC07A" w:rsidR="00F62151" w:rsidRPr="00240C2C" w:rsidRDefault="00240C2C" w:rsidP="00EB3E2A">
      <w:pPr>
        <w:pStyle w:val="StandardWeb"/>
        <w:rPr>
          <w:rFonts w:ascii="Bio Sans" w:hAnsi="Bio Sans" w:cs="Arial"/>
          <w:b/>
        </w:rPr>
      </w:pPr>
      <w:r>
        <w:rPr>
          <w:rFonts w:ascii="Bio Sans" w:hAnsi="Bio Sans"/>
          <w:b/>
        </w:rPr>
        <w:t>AZM40 solenoid interlock – compact design and low energy consumption</w:t>
      </w:r>
    </w:p>
    <w:p w14:paraId="10316720" w14:textId="475CAC68" w:rsidR="00F62151" w:rsidRPr="0075516C" w:rsidRDefault="009A400E" w:rsidP="004771FC">
      <w:pPr>
        <w:pStyle w:val="StandardWeb"/>
        <w:rPr>
          <w:rFonts w:ascii="Bio Sans" w:hAnsi="Bio Sans" w:cs="Arial"/>
          <w:bCs/>
        </w:rPr>
      </w:pPr>
      <w:r w:rsidRPr="009A400E">
        <w:rPr>
          <w:rFonts w:ascii="Bio Sans" w:hAnsi="Bio Sans"/>
        </w:rPr>
        <w:t>The AZM40 solenoid interlock has a compact design and requires little space. It also has a high locking force.</w:t>
      </w:r>
      <w:r>
        <w:rPr>
          <w:rFonts w:ascii="Bio Sans" w:hAnsi="Bio Sans"/>
        </w:rPr>
        <w:t xml:space="preserve"> </w:t>
      </w:r>
      <w:r w:rsidR="008221B7">
        <w:rPr>
          <w:rFonts w:ascii="Bio Sans" w:hAnsi="Bio Sans"/>
        </w:rPr>
        <w:t xml:space="preserve">Schmersal will be showcasing new variants at Hannover Messe 2024, including escape and emergency release for enhanced user safety. The addition of </w:t>
      </w:r>
      <w:r w:rsidR="008221B7">
        <w:rPr>
          <w:rFonts w:ascii="Bio Sans" w:hAnsi="Bio Sans"/>
        </w:rPr>
        <w:lastRenderedPageBreak/>
        <w:t xml:space="preserve">IP69 degree of protection now opens up additional potential uses. The user also benefits from reduced energy consumption with the AZM40: </w:t>
      </w:r>
      <w:r w:rsidR="003048CD">
        <w:rPr>
          <w:rFonts w:ascii="Bio Sans" w:hAnsi="Bio Sans"/>
        </w:rPr>
        <w:t>t</w:t>
      </w:r>
      <w:r w:rsidR="006D4060" w:rsidRPr="006D4060">
        <w:rPr>
          <w:rFonts w:ascii="Bio Sans" w:hAnsi="Bio Sans"/>
        </w:rPr>
        <w:t>hanks to the bistable operating principle of the</w:t>
      </w:r>
      <w:r w:rsidR="003048CD">
        <w:rPr>
          <w:rFonts w:ascii="Bio Sans" w:hAnsi="Bio Sans"/>
        </w:rPr>
        <w:t xml:space="preserve"> clamping</w:t>
      </w:r>
      <w:r w:rsidR="006D4060" w:rsidRPr="006D4060">
        <w:rPr>
          <w:rFonts w:ascii="Bio Sans" w:hAnsi="Bio Sans"/>
        </w:rPr>
        <w:t xml:space="preserve"> device, more than 50 % of the power consumption can be saved compared to monostable locking devices.</w:t>
      </w:r>
    </w:p>
    <w:p w14:paraId="34CBA85D" w14:textId="3D2EE163" w:rsidR="00CE7152" w:rsidRDefault="00CE7152" w:rsidP="00493328">
      <w:pPr>
        <w:pStyle w:val="StandardWeb"/>
        <w:spacing w:before="0" w:beforeAutospacing="0" w:after="0" w:afterAutospacing="0"/>
        <w:rPr>
          <w:rFonts w:ascii="Bio Sans" w:hAnsi="Bio Sans" w:cs="Arial"/>
          <w:bCs/>
        </w:rPr>
      </w:pPr>
    </w:p>
    <w:p w14:paraId="1F396CE2" w14:textId="1AB53EDB" w:rsidR="0027512A" w:rsidRPr="005D4CA7" w:rsidRDefault="0027512A" w:rsidP="00493328">
      <w:pPr>
        <w:pStyle w:val="StandardWeb"/>
        <w:spacing w:before="0" w:beforeAutospacing="0" w:after="0" w:afterAutospacing="0"/>
        <w:rPr>
          <w:rFonts w:ascii="Bio Sans" w:hAnsi="Bio Sans" w:cs="Arial"/>
          <w:b/>
        </w:rPr>
      </w:pPr>
      <w:r>
        <w:rPr>
          <w:rFonts w:ascii="Bio Sans" w:hAnsi="Bio Sans"/>
          <w:b/>
        </w:rPr>
        <w:t>New operating device series for food-processing machinery – durable and suitable for hygiene</w:t>
      </w:r>
    </w:p>
    <w:p w14:paraId="162A356A" w14:textId="4BE75841" w:rsidR="005D4CA7" w:rsidRDefault="005D4CA7" w:rsidP="00472062">
      <w:pPr>
        <w:pStyle w:val="StandardWeb"/>
        <w:rPr>
          <w:rFonts w:ascii="Bio Sans" w:hAnsi="Bio Sans" w:cs="Arial"/>
          <w:bCs/>
        </w:rPr>
      </w:pPr>
      <w:r>
        <w:rPr>
          <w:rFonts w:ascii="Bio Sans" w:hAnsi="Bio Sans"/>
        </w:rPr>
        <w:t xml:space="preserve">The H series from Schmersal will be showcased at Hannover Messe 2024 as a full range of new command and signalling devices for hygiene-sensitive applications, particularly food processing. The focus of development for the series were the requirements of hygienic design. The devices contribute to hygiene in production and thus to food safety and the health of end consumers. </w:t>
      </w:r>
    </w:p>
    <w:p w14:paraId="5104360F" w14:textId="05AFB125" w:rsidR="00FB31E8" w:rsidRDefault="00FB31E8" w:rsidP="00896FC4">
      <w:pPr>
        <w:pStyle w:val="StandardWeb"/>
        <w:rPr>
          <w:rFonts w:ascii="Bio Sans" w:hAnsi="Bio Sans" w:cs="Arial"/>
          <w:bCs/>
        </w:rPr>
      </w:pPr>
      <w:r>
        <w:rPr>
          <w:rFonts w:ascii="Bio Sans" w:hAnsi="Bio Sans"/>
        </w:rPr>
        <w:t xml:space="preserve">The devices feature high-quality plastics for the operating surfaces, as well as stainless steel front rings, thus making them more resistant to dirt and aggressive cleaning agents, and characterising their durability in the long term. Long-term use also contributes to energy savings and resource conservation. </w:t>
      </w:r>
    </w:p>
    <w:p w14:paraId="78637975" w14:textId="7B0EC4CB" w:rsidR="00C61A20" w:rsidRDefault="00C61A20" w:rsidP="00896FC4">
      <w:pPr>
        <w:pStyle w:val="StandardWeb"/>
        <w:rPr>
          <w:rFonts w:ascii="Bio Sans" w:hAnsi="Bio Sans" w:cs="Arial"/>
          <w:bCs/>
        </w:rPr>
      </w:pPr>
      <w:r>
        <w:rPr>
          <w:rFonts w:ascii="Bio Sans" w:hAnsi="Bio Sans"/>
        </w:rPr>
        <w:t xml:space="preserve">You can read the Schmersal Group’s first </w:t>
      </w:r>
      <w:r>
        <w:rPr>
          <w:rFonts w:ascii="Bio Sans" w:hAnsi="Bio Sans"/>
          <w:b/>
        </w:rPr>
        <w:t>sustainability report</w:t>
      </w:r>
      <w:r>
        <w:rPr>
          <w:rFonts w:ascii="Bio Sans" w:hAnsi="Bio Sans"/>
        </w:rPr>
        <w:t xml:space="preserve"> here:</w:t>
      </w:r>
    </w:p>
    <w:p w14:paraId="44F65327" w14:textId="5D83EA3B" w:rsidR="006D78F5" w:rsidRDefault="00F3343E" w:rsidP="00493328">
      <w:pPr>
        <w:pStyle w:val="StandardWeb"/>
        <w:spacing w:before="0" w:beforeAutospacing="0" w:after="0" w:afterAutospacing="0"/>
        <w:rPr>
          <w:rFonts w:ascii="Bio Sans" w:hAnsi="Bio Sans" w:cs="Arial"/>
          <w:bCs/>
        </w:rPr>
      </w:pPr>
      <w:hyperlink r:id="rId8" w:history="1">
        <w:r w:rsidRPr="004D295E">
          <w:rPr>
            <w:rStyle w:val="Hyperlink"/>
            <w:rFonts w:ascii="Bio Sans" w:hAnsi="Bio Sans" w:cs="Arial"/>
            <w:bCs/>
          </w:rPr>
          <w:t>https://products.schmersal.com/upload/orig/10/01/76/45/DOC_MAR_BRO_b-nachhaltigkeit_SEN_AIN_V1.pdf</w:t>
        </w:r>
      </w:hyperlink>
    </w:p>
    <w:p w14:paraId="25CF4971" w14:textId="77777777" w:rsidR="006D78F5" w:rsidRPr="00F3343E" w:rsidRDefault="006D78F5" w:rsidP="00493328">
      <w:pPr>
        <w:pStyle w:val="StandardWeb"/>
        <w:spacing w:before="0" w:beforeAutospacing="0" w:after="0" w:afterAutospacing="0"/>
        <w:rPr>
          <w:rFonts w:ascii="Bio Sans" w:hAnsi="Bio Sans" w:cs="Arial"/>
          <w:bCs/>
        </w:rPr>
      </w:pPr>
    </w:p>
    <w:p w14:paraId="5C2CEDAF" w14:textId="10157385" w:rsidR="00FC6A0E" w:rsidRPr="00FB624A" w:rsidRDefault="00FB624A" w:rsidP="00493328">
      <w:pPr>
        <w:autoSpaceDE w:val="0"/>
        <w:autoSpaceDN w:val="0"/>
        <w:adjustRightInd w:val="0"/>
        <w:rPr>
          <w:rFonts w:ascii="Bio Sans" w:hAnsi="Bio Sans" w:cs="Arial"/>
          <w:b/>
          <w:sz w:val="24"/>
          <w:szCs w:val="24"/>
        </w:rPr>
      </w:pPr>
      <w:r>
        <w:rPr>
          <w:rFonts w:ascii="Bio Sans" w:hAnsi="Bio Sans"/>
          <w:sz w:val="24"/>
        </w:rPr>
        <w:t>Visit Schmersal at Hannover Messe between 22 and 26 April 2024:</w:t>
      </w:r>
      <w:r>
        <w:rPr>
          <w:rFonts w:ascii="Bio Sans" w:hAnsi="Bio Sans"/>
          <w:sz w:val="24"/>
        </w:rPr>
        <w:br/>
      </w:r>
      <w:bookmarkStart w:id="0" w:name="_Hlk126585323"/>
      <w:r>
        <w:rPr>
          <w:rFonts w:ascii="Bio Sans" w:hAnsi="Bio Sans"/>
          <w:b/>
          <w:sz w:val="24"/>
        </w:rPr>
        <w:t xml:space="preserve">Stand D09, Hall 09 </w:t>
      </w:r>
    </w:p>
    <w:bookmarkEnd w:id="0"/>
    <w:p w14:paraId="14B22752" w14:textId="017E0EAF" w:rsidR="006F5B81" w:rsidRDefault="006F5B81" w:rsidP="00493328">
      <w:pPr>
        <w:rPr>
          <w:rFonts w:ascii="Bio Sans" w:hAnsi="Bio Sans" w:cs="Arial"/>
          <w:b/>
          <w:sz w:val="24"/>
          <w:szCs w:val="24"/>
        </w:rPr>
      </w:pPr>
    </w:p>
    <w:p w14:paraId="796E8F52" w14:textId="77777777" w:rsidR="000123D7" w:rsidRDefault="000123D7" w:rsidP="00493328">
      <w:pPr>
        <w:rPr>
          <w:rFonts w:ascii="Bio Sans" w:hAnsi="Bio Sans" w:cs="Arial"/>
          <w:b/>
          <w:sz w:val="24"/>
          <w:szCs w:val="24"/>
        </w:rPr>
      </w:pPr>
    </w:p>
    <w:p w14:paraId="5C05F09E" w14:textId="77777777" w:rsidR="00A17317" w:rsidRDefault="00A17317" w:rsidP="00493328">
      <w:pPr>
        <w:rPr>
          <w:rFonts w:ascii="Bio Sans" w:hAnsi="Bio Sans" w:cs="Arial"/>
          <w:b/>
          <w:sz w:val="24"/>
          <w:szCs w:val="24"/>
        </w:rPr>
      </w:pPr>
    </w:p>
    <w:p w14:paraId="6AEEC69C" w14:textId="246FC02D" w:rsidR="00C176CD" w:rsidRDefault="00C176CD" w:rsidP="003B5B79">
      <w:pPr>
        <w:rPr>
          <w:rFonts w:ascii="Bio Sans" w:hAnsi="Bio Sans" w:cs="Arial"/>
          <w:b/>
          <w:sz w:val="24"/>
          <w:szCs w:val="24"/>
        </w:rPr>
      </w:pPr>
      <w:r>
        <w:rPr>
          <w:rFonts w:ascii="Bio Sans" w:hAnsi="Bio Sans"/>
          <w:b/>
          <w:sz w:val="24"/>
        </w:rPr>
        <w:t xml:space="preserve">Photo </w:t>
      </w:r>
      <w:r w:rsidR="000D58CD">
        <w:rPr>
          <w:rFonts w:ascii="Bio Sans" w:hAnsi="Bio Sans"/>
          <w:b/>
          <w:sz w:val="24"/>
        </w:rPr>
        <w:t xml:space="preserve">in print quality </w:t>
      </w:r>
      <w:r>
        <w:rPr>
          <w:rFonts w:ascii="Bio Sans" w:hAnsi="Bio Sans"/>
          <w:b/>
          <w:sz w:val="24"/>
        </w:rPr>
        <w:t xml:space="preserve">for download: </w:t>
      </w:r>
    </w:p>
    <w:p w14:paraId="66FB18A8" w14:textId="77777777" w:rsidR="0034508D" w:rsidRPr="00875BFD" w:rsidRDefault="0034508D" w:rsidP="0034508D">
      <w:pPr>
        <w:rPr>
          <w:rFonts w:ascii="Bio Sans" w:hAnsi="Bio Sans" w:cs="Arial"/>
          <w:bCs/>
          <w:sz w:val="24"/>
          <w:szCs w:val="24"/>
        </w:rPr>
      </w:pPr>
      <w:hyperlink r:id="rId9" w:history="1">
        <w:r w:rsidRPr="00875BFD">
          <w:rPr>
            <w:rStyle w:val="Hyperlink"/>
            <w:rFonts w:ascii="Bio Sans" w:hAnsi="Bio Sans" w:cs="Arial"/>
            <w:bCs/>
            <w:sz w:val="24"/>
            <w:szCs w:val="24"/>
          </w:rPr>
          <w:t>https://products.schmersal.com/media/images/PHO_DES_PROD_007f143_SALL_AINL_V1.jpg</w:t>
        </w:r>
      </w:hyperlink>
    </w:p>
    <w:p w14:paraId="7380A0A6" w14:textId="5DD8F34F" w:rsidR="00E44DB0" w:rsidRPr="008505E7" w:rsidRDefault="00E44DB0" w:rsidP="003B5B79">
      <w:pPr>
        <w:rPr>
          <w:rFonts w:ascii="Bio Sans" w:hAnsi="Bio Sans" w:cs="Arial"/>
          <w:b/>
          <w:sz w:val="24"/>
          <w:szCs w:val="24"/>
        </w:rPr>
      </w:pPr>
    </w:p>
    <w:p w14:paraId="13E21E2C" w14:textId="57CA9DAD" w:rsidR="00226981" w:rsidRDefault="00226981" w:rsidP="003B5B79">
      <w:pPr>
        <w:rPr>
          <w:rFonts w:ascii="Bio Sans" w:hAnsi="Bio Sans" w:cs="Arial"/>
          <w:b/>
          <w:sz w:val="24"/>
          <w:szCs w:val="24"/>
        </w:rPr>
      </w:pPr>
      <w:r>
        <w:rPr>
          <w:rFonts w:ascii="Bio Sans" w:hAnsi="Bio Sans"/>
          <w:b/>
          <w:sz w:val="24"/>
        </w:rPr>
        <w:t xml:space="preserve">Image caption: </w:t>
      </w:r>
    </w:p>
    <w:p w14:paraId="38DD8B59" w14:textId="77777777" w:rsidR="00F231EC" w:rsidRDefault="00F231EC" w:rsidP="009F22B2">
      <w:pPr>
        <w:rPr>
          <w:rFonts w:ascii="Bio Sans" w:hAnsi="Bio Sans" w:cs="Arial"/>
          <w:b/>
          <w:sz w:val="22"/>
          <w:szCs w:val="22"/>
        </w:rPr>
      </w:pPr>
    </w:p>
    <w:p w14:paraId="023B7351" w14:textId="50E1349E" w:rsidR="00313874" w:rsidRPr="00313874" w:rsidRDefault="00313874" w:rsidP="00313874">
      <w:pPr>
        <w:pStyle w:val="StandardWeb"/>
        <w:spacing w:before="0" w:beforeAutospacing="0" w:after="0" w:afterAutospacing="0"/>
        <w:rPr>
          <w:rFonts w:ascii="Bio Sans" w:hAnsi="Bio Sans" w:cs="Arial"/>
          <w:bCs/>
        </w:rPr>
      </w:pPr>
      <w:r>
        <w:rPr>
          <w:rFonts w:ascii="Bio Sans" w:hAnsi="Bio Sans"/>
        </w:rPr>
        <w:t xml:space="preserve">The new Schmersal Cloud Solution also offers apps for uses that include energy management. </w:t>
      </w:r>
    </w:p>
    <w:p w14:paraId="3F76519B" w14:textId="77777777" w:rsidR="00F231EC" w:rsidRDefault="00F231EC" w:rsidP="009F22B2">
      <w:pPr>
        <w:rPr>
          <w:rFonts w:ascii="Bio Sans" w:hAnsi="Bio Sans" w:cs="Arial"/>
          <w:b/>
          <w:sz w:val="22"/>
          <w:szCs w:val="22"/>
        </w:rPr>
      </w:pPr>
    </w:p>
    <w:p w14:paraId="7117469C" w14:textId="77777777" w:rsidR="00F231EC" w:rsidRDefault="00F231EC" w:rsidP="009F22B2">
      <w:pPr>
        <w:rPr>
          <w:rFonts w:ascii="Bio Sans" w:hAnsi="Bio Sans" w:cs="Arial"/>
          <w:b/>
          <w:sz w:val="22"/>
          <w:szCs w:val="22"/>
        </w:rPr>
      </w:pPr>
    </w:p>
    <w:p w14:paraId="570B8CBB" w14:textId="39259022" w:rsidR="009F22B2" w:rsidRPr="000D7219" w:rsidRDefault="009F22B2" w:rsidP="009F22B2">
      <w:pPr>
        <w:rPr>
          <w:rFonts w:ascii="Bio Sans" w:hAnsi="Bio Sans" w:cs="Arial"/>
          <w:b/>
          <w:sz w:val="22"/>
          <w:szCs w:val="22"/>
          <w:lang w:val="nl-BE"/>
        </w:rPr>
      </w:pPr>
      <w:r w:rsidRPr="000D7219">
        <w:rPr>
          <w:rFonts w:ascii="Bio Sans" w:hAnsi="Bio Sans"/>
          <w:b/>
          <w:sz w:val="22"/>
          <w:lang w:val="nl-BE"/>
        </w:rPr>
        <w:lastRenderedPageBreak/>
        <w:t>Media contact:</w:t>
      </w:r>
    </w:p>
    <w:p w14:paraId="7122CF40" w14:textId="77777777" w:rsidR="009F22B2" w:rsidRPr="000D7219" w:rsidRDefault="009F22B2" w:rsidP="009F22B2">
      <w:pPr>
        <w:rPr>
          <w:rFonts w:ascii="Bio Sans" w:hAnsi="Bio Sans" w:cs="Arial"/>
          <w:sz w:val="22"/>
          <w:szCs w:val="22"/>
          <w:lang w:val="nl-BE"/>
        </w:rPr>
      </w:pPr>
      <w:r w:rsidRPr="000D7219">
        <w:rPr>
          <w:rFonts w:ascii="Bio Sans" w:hAnsi="Bio Sans"/>
          <w:sz w:val="22"/>
          <w:lang w:val="nl-BE"/>
        </w:rPr>
        <w:t xml:space="preserve">Sylvia Blömker </w:t>
      </w:r>
    </w:p>
    <w:p w14:paraId="5F75CAFA" w14:textId="1FD7F240" w:rsidR="009F22B2" w:rsidRPr="000D7219" w:rsidRDefault="009F22B2" w:rsidP="009F22B2">
      <w:pPr>
        <w:rPr>
          <w:rFonts w:ascii="Bio Sans" w:hAnsi="Bio Sans" w:cs="Arial"/>
          <w:sz w:val="22"/>
          <w:szCs w:val="22"/>
          <w:lang w:val="nl-BE"/>
        </w:rPr>
      </w:pPr>
      <w:r w:rsidRPr="000D7219">
        <w:rPr>
          <w:rFonts w:ascii="Bio Sans" w:hAnsi="Bio Sans"/>
          <w:sz w:val="22"/>
          <w:lang w:val="nl-BE"/>
        </w:rPr>
        <w:t>Tel.: + 49 202 6474- 895</w:t>
      </w:r>
    </w:p>
    <w:p w14:paraId="44F8B50F" w14:textId="77777777" w:rsidR="009F22B2" w:rsidRPr="00386E86"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386E86"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Möddinghofe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56039E49" w:rsidR="009F22B2"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t>About the Schmersal Group</w:t>
      </w:r>
    </w:p>
    <w:p w14:paraId="08EE99D0" w14:textId="77777777" w:rsidR="009F22B2" w:rsidRPr="00386E86" w:rsidRDefault="009F22B2" w:rsidP="009F22B2">
      <w:pPr>
        <w:rPr>
          <w:rFonts w:ascii="Bio Sans" w:hAnsi="Bio Sans" w:cs="Arial"/>
          <w:sz w:val="22"/>
          <w:szCs w:val="22"/>
        </w:rPr>
      </w:pPr>
      <w:r>
        <w:rPr>
          <w:rFonts w:ascii="Bio Sans" w:hAnsi="Bio Sans"/>
          <w:sz w:val="22"/>
        </w:rPr>
        <w:t>The Schmersal Group is an international market and expertise leader in the challenging field of machine safety. With the world’s most comprehensive range of safety switchgear products, the Schmersal Group develops safety systems and solutions for special requirements in a variety of user industries. Schmersal’s tec.nicum business division offers a comprehensive service portfolio to complement the range of solutions offered by Schmersal.</w:t>
      </w:r>
    </w:p>
    <w:p w14:paraId="448F723D" w14:textId="364E7CF7" w:rsidR="0056589C" w:rsidRPr="00386E86" w:rsidRDefault="009F22B2" w:rsidP="0056589C">
      <w:pPr>
        <w:rPr>
          <w:rFonts w:ascii="Bio Sans" w:hAnsi="Bio Sans" w:cs="Arial"/>
          <w:sz w:val="22"/>
          <w:szCs w:val="22"/>
        </w:rPr>
      </w:pPr>
      <w:r>
        <w:rPr>
          <w:rFonts w:ascii="Bio Sans" w:hAnsi="Bio Sans"/>
          <w:sz w:val="22"/>
        </w:rPr>
        <w:t xml:space="preserve">Founded in 1945, the company is represented by seven manufacturing sites on three continents with its own companies and sales partners in more than 60 countries. The Schmersal Group employs more than 1900 people worldwide. </w:t>
      </w:r>
    </w:p>
    <w:p w14:paraId="4E1E7868" w14:textId="77777777" w:rsidR="0056589C" w:rsidRPr="00386E86" w:rsidRDefault="0056589C" w:rsidP="0056589C">
      <w:pPr>
        <w:rPr>
          <w:rFonts w:ascii="Bio Sans" w:hAnsi="Bio Sans" w:cs="Arial"/>
          <w:b/>
          <w:sz w:val="22"/>
          <w:szCs w:val="22"/>
        </w:rPr>
      </w:pPr>
    </w:p>
    <w:p w14:paraId="284DE003" w14:textId="2EBF0DFB" w:rsidR="009F22B2" w:rsidRPr="00386E86" w:rsidRDefault="00000000" w:rsidP="009F22B2">
      <w:pPr>
        <w:rPr>
          <w:rFonts w:ascii="Bio Sans" w:hAnsi="Bio Sans" w:cs="Arial"/>
          <w:b/>
          <w:sz w:val="22"/>
          <w:szCs w:val="22"/>
        </w:rPr>
      </w:pPr>
      <w:hyperlink r:id="rId10" w:history="1">
        <w:r w:rsidR="00D54A98">
          <w:rPr>
            <w:rStyle w:val="Hyperlink"/>
            <w:rFonts w:ascii="Bio Sans" w:hAnsi="Bio Sans"/>
            <w:b/>
            <w:sz w:val="22"/>
          </w:rPr>
          <w:t>www.schmersal.com</w:t>
        </w:r>
      </w:hyperlink>
      <w:r w:rsidR="00D54A98">
        <w:rPr>
          <w:rFonts w:ascii="Bio Sans" w:hAnsi="Bio Sans"/>
          <w:b/>
          <w:sz w:val="22"/>
        </w:rPr>
        <w:t xml:space="preserve"> </w:t>
      </w:r>
    </w:p>
    <w:p w14:paraId="4E978B80" w14:textId="6E39C141" w:rsidR="009F22B2" w:rsidRPr="00386E86" w:rsidRDefault="00000000" w:rsidP="009F22B2">
      <w:pPr>
        <w:rPr>
          <w:rFonts w:ascii="Bio Sans" w:hAnsi="Bio Sans" w:cs="Arial"/>
          <w:b/>
          <w:sz w:val="22"/>
          <w:szCs w:val="22"/>
        </w:rPr>
      </w:pPr>
      <w:hyperlink r:id="rId11" w:history="1">
        <w:r w:rsidR="00D54A98">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7D83B600" w:rsidR="009F22B2" w:rsidRPr="00386E86"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2" w:history="1">
        <w:r>
          <w:rPr>
            <w:rStyle w:val="Hyperlink"/>
            <w:rFonts w:ascii="Bio Sans" w:hAnsi="Bio Sans"/>
            <w:sz w:val="22"/>
          </w:rPr>
          <w:t>Unsubscribe</w:t>
        </w:r>
      </w:hyperlink>
    </w:p>
    <w:p w14:paraId="4FFDAC7B" w14:textId="77777777" w:rsidR="009F22B2" w:rsidRPr="00386E86" w:rsidRDefault="009F22B2" w:rsidP="009F22B2">
      <w:pPr>
        <w:rPr>
          <w:rFonts w:ascii="Bio Sans" w:hAnsi="Bio Sans" w:cs="Arial"/>
          <w:sz w:val="22"/>
          <w:szCs w:val="22"/>
        </w:rPr>
      </w:pPr>
    </w:p>
    <w:p w14:paraId="681DB53D" w14:textId="70BAE0E1" w:rsidR="00C81457" w:rsidRPr="00386E86"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3" w:history="1">
        <w:r>
          <w:rPr>
            <w:rStyle w:val="Hyperlink"/>
            <w:rFonts w:ascii="Bio Sans" w:hAnsi="Bio Sans"/>
            <w:sz w:val="22"/>
          </w:rPr>
          <w:t>here</w:t>
        </w:r>
      </w:hyperlink>
      <w:r>
        <w:rPr>
          <w:rFonts w:ascii="Bio Sans" w:hAnsi="Bio Sans"/>
          <w:sz w:val="22"/>
        </w:rPr>
        <w:t xml:space="preserve"> </w:t>
      </w:r>
    </w:p>
    <w:sectPr w:rsidR="00C81457" w:rsidRPr="00386E86" w:rsidSect="00214DAF">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28CB9" w14:textId="77777777" w:rsidR="00E91631" w:rsidRDefault="00E91631">
      <w:r>
        <w:separator/>
      </w:r>
    </w:p>
  </w:endnote>
  <w:endnote w:type="continuationSeparator" w:id="0">
    <w:p w14:paraId="41DAFA58" w14:textId="77777777" w:rsidR="00E91631" w:rsidRDefault="00E91631">
      <w:r>
        <w:continuationSeparator/>
      </w:r>
    </w:p>
  </w:endnote>
  <w:endnote w:type="continuationNotice" w:id="1">
    <w:p w14:paraId="34E4F7FA" w14:textId="77777777" w:rsidR="00E91631" w:rsidRDefault="00E91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Pr="000D7219" w:rsidRDefault="003A7F6A">
    <w:pPr>
      <w:tabs>
        <w:tab w:val="left" w:pos="2410"/>
        <w:tab w:val="left" w:pos="3828"/>
        <w:tab w:val="left" w:pos="4962"/>
        <w:tab w:val="left" w:pos="6379"/>
        <w:tab w:val="left" w:pos="7513"/>
      </w:tabs>
      <w:ind w:left="-284" w:right="-853"/>
      <w:rPr>
        <w:color w:val="808080"/>
        <w:sz w:val="16"/>
        <w:lang w:val="de-DE"/>
      </w:rPr>
    </w:pPr>
    <w:r w:rsidRPr="000D7219">
      <w:rPr>
        <w:color w:val="808080"/>
        <w:sz w:val="16"/>
        <w:lang w:val="de-DE"/>
      </w:rPr>
      <w:t>Management</w:t>
    </w:r>
    <w:r w:rsidRPr="000D7219">
      <w:rPr>
        <w:color w:val="808080"/>
        <w:sz w:val="16"/>
        <w:lang w:val="de-DE"/>
      </w:rPr>
      <w:tab/>
      <w:t>District Court of Wuppertal, HRB 10376</w:t>
    </w:r>
    <w:r w:rsidRPr="000D7219">
      <w:rPr>
        <w:color w:val="808080"/>
        <w:sz w:val="16"/>
        <w:lang w:val="de-DE"/>
      </w:rPr>
      <w:tab/>
      <w:t>Dresdner Bank AG Wuppertal</w:t>
    </w:r>
    <w:r w:rsidRPr="000D7219">
      <w:rPr>
        <w:color w:val="808080"/>
        <w:sz w:val="16"/>
        <w:lang w:val="de-DE"/>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Tax ID no. DE 121 025 203</w:t>
    </w:r>
    <w:r>
      <w:rPr>
        <w:color w:val="808080"/>
        <w:sz w:val="16"/>
      </w:rPr>
      <w:tab/>
      <w:t>BLZ 330 800 30, Account 5 611 672</w:t>
    </w:r>
    <w:r>
      <w:rPr>
        <w:color w:val="808080"/>
        <w:sz w:val="16"/>
      </w:rPr>
      <w:tab/>
      <w:t>Branch office Essen</w:t>
    </w:r>
  </w:p>
  <w:p w14:paraId="18A0DA74" w14:textId="77777777" w:rsidR="003A7F6A" w:rsidRPr="000D7219" w:rsidRDefault="003A7F6A">
    <w:pPr>
      <w:pStyle w:val="Textkrper"/>
      <w:tabs>
        <w:tab w:val="clear" w:pos="6379"/>
        <w:tab w:val="clear" w:pos="7797"/>
        <w:tab w:val="left" w:pos="7513"/>
      </w:tabs>
      <w:ind w:left="-284"/>
      <w:rPr>
        <w:lang w:val="de-DE"/>
      </w:rPr>
    </w:pPr>
    <w:r w:rsidRPr="000D7219">
      <w:rPr>
        <w:lang w:val="de-DE"/>
      </w:rPr>
      <w:t>Registered office: Wuppertal</w:t>
    </w:r>
    <w:r w:rsidRPr="000D7219">
      <w:rPr>
        <w:lang w:val="de-DE"/>
      </w:rPr>
      <w:tab/>
      <w:t>Stadtsparkasse Wuppertal</w:t>
    </w:r>
    <w:r w:rsidRPr="000D7219">
      <w:rPr>
        <w:lang w:val="de-DE"/>
      </w:rPr>
      <w:tab/>
      <w:t>Deutsche Bank AG Wuppertal</w:t>
    </w:r>
    <w:r w:rsidRPr="000D7219">
      <w:rPr>
        <w:lang w:val="de-DE"/>
      </w:rPr>
      <w:tab/>
      <w:t>BLZ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Advisory Board Chairman Dr.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8AFE" w14:textId="77777777" w:rsidR="00E91631" w:rsidRDefault="00E91631">
      <w:r>
        <w:separator/>
      </w:r>
    </w:p>
  </w:footnote>
  <w:footnote w:type="continuationSeparator" w:id="0">
    <w:p w14:paraId="52747EE8" w14:textId="77777777" w:rsidR="00E91631" w:rsidRDefault="00E91631">
      <w:r>
        <w:continuationSeparator/>
      </w:r>
    </w:p>
  </w:footnote>
  <w:footnote w:type="continuationNotice" w:id="1">
    <w:p w14:paraId="50374970" w14:textId="77777777" w:rsidR="00E91631" w:rsidRDefault="00E91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68115415"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68115416"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r>
                            <w:t>Möddinghofe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 xml:space="preserve">K.A.</w:t>
                    </w:r>
                    <w:r>
                      <w:rPr>
                        <w:b/>
                      </w:rPr>
                      <w:t xml:space="preserve"> </w:t>
                    </w:r>
                    <w:r>
                      <w:rPr>
                        <w:b/>
                      </w:rPr>
                      <w:t xml:space="preserve">Schmersal GmbH</w:t>
                    </w:r>
                  </w:p>
                  <w:p w14:paraId="0957E197" w14:textId="77777777" w:rsidR="003A7F6A" w:rsidRDefault="003A7F6A">
                    <w:r>
                      <w:rPr>
                        <w:b/>
                      </w:rPr>
                      <w:t xml:space="preserve">Industrial safety switching systems</w:t>
                    </w:r>
                  </w:p>
                  <w:p w14:paraId="0B760EA3" w14:textId="77777777" w:rsidR="003A7F6A" w:rsidRDefault="003A7F6A">
                    <w:r>
                      <w:t xml:space="preserve">Möddinghofe 30, D-42279 Wuppertal, Germany</w:t>
                    </w:r>
                  </w:p>
                </w:txbxContent>
              </v:textbox>
              <w10:wrap anchory="page"/>
              <w10:anchorlock/>
            </v:shape>
          </w:pict>
        </mc:Fallback>
      </mc:AlternateContent>
    </w:r>
  </w:p>
  <w:p w14:paraId="370F586A" w14:textId="58D22F5F"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0D7219">
      <w:rPr>
        <w:rStyle w:val="Seitenzahl"/>
        <w:noProof/>
      </w:rPr>
      <w:t>24. January 2024</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7A4B"/>
    <w:rsid w:val="000709A4"/>
    <w:rsid w:val="0007115C"/>
    <w:rsid w:val="00071361"/>
    <w:rsid w:val="00073B8A"/>
    <w:rsid w:val="00076605"/>
    <w:rsid w:val="0007671E"/>
    <w:rsid w:val="000830FB"/>
    <w:rsid w:val="0008499C"/>
    <w:rsid w:val="000855B6"/>
    <w:rsid w:val="00086077"/>
    <w:rsid w:val="00091A8A"/>
    <w:rsid w:val="00091D2A"/>
    <w:rsid w:val="00095158"/>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58CD"/>
    <w:rsid w:val="000D6E4D"/>
    <w:rsid w:val="000D7219"/>
    <w:rsid w:val="000D7899"/>
    <w:rsid w:val="000E0144"/>
    <w:rsid w:val="000E0DE7"/>
    <w:rsid w:val="000E1041"/>
    <w:rsid w:val="000E15BD"/>
    <w:rsid w:val="000E7810"/>
    <w:rsid w:val="000F0AEF"/>
    <w:rsid w:val="000F0F87"/>
    <w:rsid w:val="000F120C"/>
    <w:rsid w:val="000F1FDD"/>
    <w:rsid w:val="00100260"/>
    <w:rsid w:val="00104CF6"/>
    <w:rsid w:val="001155C9"/>
    <w:rsid w:val="001156CD"/>
    <w:rsid w:val="001173FE"/>
    <w:rsid w:val="0012079D"/>
    <w:rsid w:val="001222C6"/>
    <w:rsid w:val="00123DE5"/>
    <w:rsid w:val="00130D5C"/>
    <w:rsid w:val="0013550C"/>
    <w:rsid w:val="00135ED7"/>
    <w:rsid w:val="00135F72"/>
    <w:rsid w:val="001375D5"/>
    <w:rsid w:val="00137F8F"/>
    <w:rsid w:val="0014502E"/>
    <w:rsid w:val="00150981"/>
    <w:rsid w:val="00153B75"/>
    <w:rsid w:val="00157686"/>
    <w:rsid w:val="00160164"/>
    <w:rsid w:val="001632A0"/>
    <w:rsid w:val="0016514D"/>
    <w:rsid w:val="00165FFC"/>
    <w:rsid w:val="001666EC"/>
    <w:rsid w:val="001670C7"/>
    <w:rsid w:val="00167D20"/>
    <w:rsid w:val="00172BF0"/>
    <w:rsid w:val="00175F41"/>
    <w:rsid w:val="001766E1"/>
    <w:rsid w:val="001771FF"/>
    <w:rsid w:val="00177944"/>
    <w:rsid w:val="00182D79"/>
    <w:rsid w:val="00184424"/>
    <w:rsid w:val="00185419"/>
    <w:rsid w:val="00185C16"/>
    <w:rsid w:val="001912C4"/>
    <w:rsid w:val="00193770"/>
    <w:rsid w:val="00193EE7"/>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C264F"/>
    <w:rsid w:val="001C3D62"/>
    <w:rsid w:val="001C3E20"/>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2D45"/>
    <w:rsid w:val="001F4AE7"/>
    <w:rsid w:val="001F4D46"/>
    <w:rsid w:val="001F56B0"/>
    <w:rsid w:val="001F7057"/>
    <w:rsid w:val="001F7862"/>
    <w:rsid w:val="00200333"/>
    <w:rsid w:val="00202B3A"/>
    <w:rsid w:val="00204CAD"/>
    <w:rsid w:val="0020611E"/>
    <w:rsid w:val="0020635B"/>
    <w:rsid w:val="0020773B"/>
    <w:rsid w:val="00211921"/>
    <w:rsid w:val="0021352F"/>
    <w:rsid w:val="00213A37"/>
    <w:rsid w:val="00214DAF"/>
    <w:rsid w:val="002202C4"/>
    <w:rsid w:val="002211F9"/>
    <w:rsid w:val="00221D61"/>
    <w:rsid w:val="002235A9"/>
    <w:rsid w:val="00223F46"/>
    <w:rsid w:val="002246DE"/>
    <w:rsid w:val="002254E9"/>
    <w:rsid w:val="002259B8"/>
    <w:rsid w:val="00226981"/>
    <w:rsid w:val="00227B72"/>
    <w:rsid w:val="00234612"/>
    <w:rsid w:val="002402B6"/>
    <w:rsid w:val="00240C2C"/>
    <w:rsid w:val="00242965"/>
    <w:rsid w:val="002435C9"/>
    <w:rsid w:val="00244AF8"/>
    <w:rsid w:val="00244B30"/>
    <w:rsid w:val="00245133"/>
    <w:rsid w:val="00245956"/>
    <w:rsid w:val="00245FAB"/>
    <w:rsid w:val="00246010"/>
    <w:rsid w:val="00246F87"/>
    <w:rsid w:val="00247AFE"/>
    <w:rsid w:val="00257991"/>
    <w:rsid w:val="002628DE"/>
    <w:rsid w:val="0026405F"/>
    <w:rsid w:val="00264156"/>
    <w:rsid w:val="0026482D"/>
    <w:rsid w:val="0026655D"/>
    <w:rsid w:val="00266A59"/>
    <w:rsid w:val="002676F1"/>
    <w:rsid w:val="002718EC"/>
    <w:rsid w:val="00273F2A"/>
    <w:rsid w:val="0027512A"/>
    <w:rsid w:val="00276BF1"/>
    <w:rsid w:val="002777F4"/>
    <w:rsid w:val="0028221E"/>
    <w:rsid w:val="00282570"/>
    <w:rsid w:val="002832C3"/>
    <w:rsid w:val="00283CC3"/>
    <w:rsid w:val="00287B26"/>
    <w:rsid w:val="00290A5F"/>
    <w:rsid w:val="00292D37"/>
    <w:rsid w:val="00293ED6"/>
    <w:rsid w:val="0029426A"/>
    <w:rsid w:val="00294BB4"/>
    <w:rsid w:val="00295101"/>
    <w:rsid w:val="00295C0A"/>
    <w:rsid w:val="00295E99"/>
    <w:rsid w:val="0029660B"/>
    <w:rsid w:val="00297580"/>
    <w:rsid w:val="002A01A2"/>
    <w:rsid w:val="002A0D86"/>
    <w:rsid w:val="002A6EAC"/>
    <w:rsid w:val="002A727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7B50"/>
    <w:rsid w:val="002F2314"/>
    <w:rsid w:val="002F4950"/>
    <w:rsid w:val="002F5E4D"/>
    <w:rsid w:val="0030153F"/>
    <w:rsid w:val="0030186B"/>
    <w:rsid w:val="00303B0A"/>
    <w:rsid w:val="003048CD"/>
    <w:rsid w:val="0030583A"/>
    <w:rsid w:val="003113BA"/>
    <w:rsid w:val="00311DC6"/>
    <w:rsid w:val="00313874"/>
    <w:rsid w:val="00314DF4"/>
    <w:rsid w:val="00315A04"/>
    <w:rsid w:val="00320274"/>
    <w:rsid w:val="00320482"/>
    <w:rsid w:val="003232D9"/>
    <w:rsid w:val="0032397B"/>
    <w:rsid w:val="00323A2C"/>
    <w:rsid w:val="003246FE"/>
    <w:rsid w:val="00326C46"/>
    <w:rsid w:val="00327C3A"/>
    <w:rsid w:val="00330BEC"/>
    <w:rsid w:val="003313EF"/>
    <w:rsid w:val="00336407"/>
    <w:rsid w:val="00341904"/>
    <w:rsid w:val="00342F80"/>
    <w:rsid w:val="003430F6"/>
    <w:rsid w:val="0034428E"/>
    <w:rsid w:val="0034508D"/>
    <w:rsid w:val="0034786E"/>
    <w:rsid w:val="00347E72"/>
    <w:rsid w:val="00353CB4"/>
    <w:rsid w:val="00354BBF"/>
    <w:rsid w:val="0036064D"/>
    <w:rsid w:val="003623B6"/>
    <w:rsid w:val="003628D0"/>
    <w:rsid w:val="00363F5A"/>
    <w:rsid w:val="00365FFA"/>
    <w:rsid w:val="00370DEC"/>
    <w:rsid w:val="00371322"/>
    <w:rsid w:val="00372DEF"/>
    <w:rsid w:val="0037357E"/>
    <w:rsid w:val="00375E3F"/>
    <w:rsid w:val="00376666"/>
    <w:rsid w:val="003800AB"/>
    <w:rsid w:val="003835C9"/>
    <w:rsid w:val="00386E86"/>
    <w:rsid w:val="0039139C"/>
    <w:rsid w:val="00391643"/>
    <w:rsid w:val="003933FD"/>
    <w:rsid w:val="00393BB4"/>
    <w:rsid w:val="00396978"/>
    <w:rsid w:val="003A018C"/>
    <w:rsid w:val="003A7F6A"/>
    <w:rsid w:val="003B09A2"/>
    <w:rsid w:val="003B09DB"/>
    <w:rsid w:val="003B11E4"/>
    <w:rsid w:val="003B1968"/>
    <w:rsid w:val="003B5B79"/>
    <w:rsid w:val="003B650D"/>
    <w:rsid w:val="003C2B05"/>
    <w:rsid w:val="003C3004"/>
    <w:rsid w:val="003C45C3"/>
    <w:rsid w:val="003C56E9"/>
    <w:rsid w:val="003C7700"/>
    <w:rsid w:val="003C7A2A"/>
    <w:rsid w:val="003D09E3"/>
    <w:rsid w:val="003D2A96"/>
    <w:rsid w:val="003D63E3"/>
    <w:rsid w:val="003E2107"/>
    <w:rsid w:val="003E3B87"/>
    <w:rsid w:val="003E6752"/>
    <w:rsid w:val="003E7D3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891"/>
    <w:rsid w:val="004416D9"/>
    <w:rsid w:val="00443492"/>
    <w:rsid w:val="00443CC3"/>
    <w:rsid w:val="00446137"/>
    <w:rsid w:val="00446157"/>
    <w:rsid w:val="0045063E"/>
    <w:rsid w:val="00452CFC"/>
    <w:rsid w:val="00453CEE"/>
    <w:rsid w:val="00455D55"/>
    <w:rsid w:val="004561B4"/>
    <w:rsid w:val="004604DF"/>
    <w:rsid w:val="004605AF"/>
    <w:rsid w:val="00460DEA"/>
    <w:rsid w:val="0046120F"/>
    <w:rsid w:val="004612F0"/>
    <w:rsid w:val="00461348"/>
    <w:rsid w:val="00465483"/>
    <w:rsid w:val="00472062"/>
    <w:rsid w:val="0047484F"/>
    <w:rsid w:val="004771FC"/>
    <w:rsid w:val="00477714"/>
    <w:rsid w:val="004850C7"/>
    <w:rsid w:val="0048562F"/>
    <w:rsid w:val="00487611"/>
    <w:rsid w:val="00490B3F"/>
    <w:rsid w:val="00493312"/>
    <w:rsid w:val="00493328"/>
    <w:rsid w:val="00495A2F"/>
    <w:rsid w:val="00495AC9"/>
    <w:rsid w:val="004974F0"/>
    <w:rsid w:val="004A0451"/>
    <w:rsid w:val="004A3305"/>
    <w:rsid w:val="004A3C6B"/>
    <w:rsid w:val="004A6409"/>
    <w:rsid w:val="004A68FE"/>
    <w:rsid w:val="004A7794"/>
    <w:rsid w:val="004A7E6C"/>
    <w:rsid w:val="004C4C96"/>
    <w:rsid w:val="004C686D"/>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118D4"/>
    <w:rsid w:val="00513093"/>
    <w:rsid w:val="00513358"/>
    <w:rsid w:val="005144E2"/>
    <w:rsid w:val="00514C31"/>
    <w:rsid w:val="0051535E"/>
    <w:rsid w:val="00517515"/>
    <w:rsid w:val="00517CEC"/>
    <w:rsid w:val="00525CA7"/>
    <w:rsid w:val="00526C4B"/>
    <w:rsid w:val="0053129D"/>
    <w:rsid w:val="00531928"/>
    <w:rsid w:val="00535353"/>
    <w:rsid w:val="005367EA"/>
    <w:rsid w:val="00537F5E"/>
    <w:rsid w:val="00537FF6"/>
    <w:rsid w:val="005425BF"/>
    <w:rsid w:val="005432E4"/>
    <w:rsid w:val="00544573"/>
    <w:rsid w:val="005449E7"/>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096"/>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165D"/>
    <w:rsid w:val="005E35B2"/>
    <w:rsid w:val="005E3C03"/>
    <w:rsid w:val="005E7CBF"/>
    <w:rsid w:val="005F0112"/>
    <w:rsid w:val="005F5441"/>
    <w:rsid w:val="005F6766"/>
    <w:rsid w:val="005F6AD4"/>
    <w:rsid w:val="005F6CA8"/>
    <w:rsid w:val="00601FEB"/>
    <w:rsid w:val="0060206D"/>
    <w:rsid w:val="0060366D"/>
    <w:rsid w:val="00603C3A"/>
    <w:rsid w:val="00604C44"/>
    <w:rsid w:val="00605A80"/>
    <w:rsid w:val="0061069B"/>
    <w:rsid w:val="006122B4"/>
    <w:rsid w:val="00615C30"/>
    <w:rsid w:val="00617A28"/>
    <w:rsid w:val="006265D1"/>
    <w:rsid w:val="00630DB0"/>
    <w:rsid w:val="00630DBC"/>
    <w:rsid w:val="00630EBE"/>
    <w:rsid w:val="006313DA"/>
    <w:rsid w:val="00632DD3"/>
    <w:rsid w:val="0063447D"/>
    <w:rsid w:val="00635005"/>
    <w:rsid w:val="006357B9"/>
    <w:rsid w:val="00637153"/>
    <w:rsid w:val="006419D7"/>
    <w:rsid w:val="00641B27"/>
    <w:rsid w:val="006427A0"/>
    <w:rsid w:val="00645925"/>
    <w:rsid w:val="006609EF"/>
    <w:rsid w:val="00661CDB"/>
    <w:rsid w:val="00661FD3"/>
    <w:rsid w:val="00666290"/>
    <w:rsid w:val="00671D3E"/>
    <w:rsid w:val="006722FB"/>
    <w:rsid w:val="0067447F"/>
    <w:rsid w:val="006747D5"/>
    <w:rsid w:val="006809EB"/>
    <w:rsid w:val="00681B15"/>
    <w:rsid w:val="00682247"/>
    <w:rsid w:val="006832FE"/>
    <w:rsid w:val="00684321"/>
    <w:rsid w:val="00686EBB"/>
    <w:rsid w:val="00687B1E"/>
    <w:rsid w:val="00691D0A"/>
    <w:rsid w:val="00691D2D"/>
    <w:rsid w:val="006932B5"/>
    <w:rsid w:val="00693857"/>
    <w:rsid w:val="00694415"/>
    <w:rsid w:val="00695888"/>
    <w:rsid w:val="00695D9F"/>
    <w:rsid w:val="00697242"/>
    <w:rsid w:val="006A2AC8"/>
    <w:rsid w:val="006A79F7"/>
    <w:rsid w:val="006B1F0D"/>
    <w:rsid w:val="006B2D2F"/>
    <w:rsid w:val="006B7168"/>
    <w:rsid w:val="006B7DA0"/>
    <w:rsid w:val="006B7DF3"/>
    <w:rsid w:val="006C069A"/>
    <w:rsid w:val="006C13CD"/>
    <w:rsid w:val="006C3CCF"/>
    <w:rsid w:val="006C50BD"/>
    <w:rsid w:val="006C57CA"/>
    <w:rsid w:val="006C7447"/>
    <w:rsid w:val="006D4060"/>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7089"/>
    <w:rsid w:val="00737EA9"/>
    <w:rsid w:val="00742A9E"/>
    <w:rsid w:val="00742F25"/>
    <w:rsid w:val="0074449F"/>
    <w:rsid w:val="007511F5"/>
    <w:rsid w:val="00751537"/>
    <w:rsid w:val="00751D04"/>
    <w:rsid w:val="0075451E"/>
    <w:rsid w:val="00754B69"/>
    <w:rsid w:val="0075516C"/>
    <w:rsid w:val="007553BC"/>
    <w:rsid w:val="00756AB0"/>
    <w:rsid w:val="00757ED0"/>
    <w:rsid w:val="00761AB9"/>
    <w:rsid w:val="00763389"/>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3589"/>
    <w:rsid w:val="007B698D"/>
    <w:rsid w:val="007C0D26"/>
    <w:rsid w:val="007C502F"/>
    <w:rsid w:val="007C7677"/>
    <w:rsid w:val="007D24A1"/>
    <w:rsid w:val="007D517E"/>
    <w:rsid w:val="007E05C4"/>
    <w:rsid w:val="007E192E"/>
    <w:rsid w:val="007E2364"/>
    <w:rsid w:val="007E4CA7"/>
    <w:rsid w:val="007F118A"/>
    <w:rsid w:val="007F1EBE"/>
    <w:rsid w:val="007F4C7B"/>
    <w:rsid w:val="007F5C46"/>
    <w:rsid w:val="007F6651"/>
    <w:rsid w:val="007F6A24"/>
    <w:rsid w:val="00800E10"/>
    <w:rsid w:val="0080472C"/>
    <w:rsid w:val="00806028"/>
    <w:rsid w:val="00806058"/>
    <w:rsid w:val="00806C34"/>
    <w:rsid w:val="00813BF9"/>
    <w:rsid w:val="00813FAF"/>
    <w:rsid w:val="00814BD9"/>
    <w:rsid w:val="00814E6F"/>
    <w:rsid w:val="00815FF2"/>
    <w:rsid w:val="008221B7"/>
    <w:rsid w:val="00822DC6"/>
    <w:rsid w:val="0082320A"/>
    <w:rsid w:val="00823EA3"/>
    <w:rsid w:val="0082663B"/>
    <w:rsid w:val="0082693D"/>
    <w:rsid w:val="0082751C"/>
    <w:rsid w:val="00827B1B"/>
    <w:rsid w:val="00827B3C"/>
    <w:rsid w:val="00827CAF"/>
    <w:rsid w:val="0083756A"/>
    <w:rsid w:val="008375E0"/>
    <w:rsid w:val="00837651"/>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469B"/>
    <w:rsid w:val="00865CA2"/>
    <w:rsid w:val="00865EB6"/>
    <w:rsid w:val="008667EB"/>
    <w:rsid w:val="008670F9"/>
    <w:rsid w:val="00867DB4"/>
    <w:rsid w:val="0087027E"/>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F6"/>
    <w:rsid w:val="008B4EDD"/>
    <w:rsid w:val="008B6127"/>
    <w:rsid w:val="008B67C8"/>
    <w:rsid w:val="008B6B53"/>
    <w:rsid w:val="008D2BD7"/>
    <w:rsid w:val="008D5325"/>
    <w:rsid w:val="008D572F"/>
    <w:rsid w:val="008D5E10"/>
    <w:rsid w:val="008D6F06"/>
    <w:rsid w:val="008D7CD0"/>
    <w:rsid w:val="008D7E43"/>
    <w:rsid w:val="008E3861"/>
    <w:rsid w:val="008E4D14"/>
    <w:rsid w:val="008E504A"/>
    <w:rsid w:val="008F00B3"/>
    <w:rsid w:val="008F0691"/>
    <w:rsid w:val="008F6385"/>
    <w:rsid w:val="008F63B5"/>
    <w:rsid w:val="008F650C"/>
    <w:rsid w:val="008F6719"/>
    <w:rsid w:val="0090251E"/>
    <w:rsid w:val="009026BB"/>
    <w:rsid w:val="009031A8"/>
    <w:rsid w:val="009049C0"/>
    <w:rsid w:val="00906E1C"/>
    <w:rsid w:val="00910C32"/>
    <w:rsid w:val="00916B94"/>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50D81"/>
    <w:rsid w:val="00953553"/>
    <w:rsid w:val="0095408E"/>
    <w:rsid w:val="0095771E"/>
    <w:rsid w:val="00960460"/>
    <w:rsid w:val="009623F6"/>
    <w:rsid w:val="00965CC7"/>
    <w:rsid w:val="00966321"/>
    <w:rsid w:val="009676DF"/>
    <w:rsid w:val="00967904"/>
    <w:rsid w:val="00970E54"/>
    <w:rsid w:val="00973208"/>
    <w:rsid w:val="00974DD5"/>
    <w:rsid w:val="009763F4"/>
    <w:rsid w:val="009815F1"/>
    <w:rsid w:val="00982811"/>
    <w:rsid w:val="00984D60"/>
    <w:rsid w:val="0098580F"/>
    <w:rsid w:val="00991F68"/>
    <w:rsid w:val="00992256"/>
    <w:rsid w:val="0099474C"/>
    <w:rsid w:val="00997B66"/>
    <w:rsid w:val="00997D81"/>
    <w:rsid w:val="009A05F4"/>
    <w:rsid w:val="009A1EB4"/>
    <w:rsid w:val="009A34CE"/>
    <w:rsid w:val="009A400E"/>
    <w:rsid w:val="009A5431"/>
    <w:rsid w:val="009B0915"/>
    <w:rsid w:val="009B2B53"/>
    <w:rsid w:val="009B41E2"/>
    <w:rsid w:val="009B4F0E"/>
    <w:rsid w:val="009B79B0"/>
    <w:rsid w:val="009C02D6"/>
    <w:rsid w:val="009C0932"/>
    <w:rsid w:val="009C222A"/>
    <w:rsid w:val="009C7656"/>
    <w:rsid w:val="009D05A9"/>
    <w:rsid w:val="009D0C48"/>
    <w:rsid w:val="009D34B6"/>
    <w:rsid w:val="009D4995"/>
    <w:rsid w:val="009D7C7B"/>
    <w:rsid w:val="009E106D"/>
    <w:rsid w:val="009E1BA7"/>
    <w:rsid w:val="009E2411"/>
    <w:rsid w:val="009E248B"/>
    <w:rsid w:val="009E5280"/>
    <w:rsid w:val="009E554F"/>
    <w:rsid w:val="009F22B2"/>
    <w:rsid w:val="009F4A1A"/>
    <w:rsid w:val="009F4AC5"/>
    <w:rsid w:val="009F4FDD"/>
    <w:rsid w:val="009F713D"/>
    <w:rsid w:val="00A0002B"/>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820"/>
    <w:rsid w:val="00A33864"/>
    <w:rsid w:val="00A40F95"/>
    <w:rsid w:val="00A41DA1"/>
    <w:rsid w:val="00A42D3A"/>
    <w:rsid w:val="00A44913"/>
    <w:rsid w:val="00A4511E"/>
    <w:rsid w:val="00A45562"/>
    <w:rsid w:val="00A45C7F"/>
    <w:rsid w:val="00A51F72"/>
    <w:rsid w:val="00A53804"/>
    <w:rsid w:val="00A547DB"/>
    <w:rsid w:val="00A568E8"/>
    <w:rsid w:val="00A57381"/>
    <w:rsid w:val="00A6130D"/>
    <w:rsid w:val="00A61C5A"/>
    <w:rsid w:val="00A64735"/>
    <w:rsid w:val="00A6550E"/>
    <w:rsid w:val="00A6594A"/>
    <w:rsid w:val="00A66C94"/>
    <w:rsid w:val="00A675C0"/>
    <w:rsid w:val="00A714D3"/>
    <w:rsid w:val="00A72E87"/>
    <w:rsid w:val="00A7409F"/>
    <w:rsid w:val="00A75C51"/>
    <w:rsid w:val="00A80AAF"/>
    <w:rsid w:val="00A830A4"/>
    <w:rsid w:val="00A844EC"/>
    <w:rsid w:val="00A84EE4"/>
    <w:rsid w:val="00A877CA"/>
    <w:rsid w:val="00A87A12"/>
    <w:rsid w:val="00A92A83"/>
    <w:rsid w:val="00A95F73"/>
    <w:rsid w:val="00A97D0E"/>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A30"/>
    <w:rsid w:val="00AF60A3"/>
    <w:rsid w:val="00AF6BC2"/>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658"/>
    <w:rsid w:val="00B31A3F"/>
    <w:rsid w:val="00B33978"/>
    <w:rsid w:val="00B34F6C"/>
    <w:rsid w:val="00B355F7"/>
    <w:rsid w:val="00B410EA"/>
    <w:rsid w:val="00B42C12"/>
    <w:rsid w:val="00B42CF1"/>
    <w:rsid w:val="00B4374B"/>
    <w:rsid w:val="00B451EA"/>
    <w:rsid w:val="00B4657D"/>
    <w:rsid w:val="00B478C0"/>
    <w:rsid w:val="00B54AD5"/>
    <w:rsid w:val="00B556DD"/>
    <w:rsid w:val="00B55A4D"/>
    <w:rsid w:val="00B569F8"/>
    <w:rsid w:val="00B618FB"/>
    <w:rsid w:val="00B66ECD"/>
    <w:rsid w:val="00B7142E"/>
    <w:rsid w:val="00B72D99"/>
    <w:rsid w:val="00B8268F"/>
    <w:rsid w:val="00B837E8"/>
    <w:rsid w:val="00B83D45"/>
    <w:rsid w:val="00B848B4"/>
    <w:rsid w:val="00B8717D"/>
    <w:rsid w:val="00B87D4F"/>
    <w:rsid w:val="00B92725"/>
    <w:rsid w:val="00B93859"/>
    <w:rsid w:val="00B94C21"/>
    <w:rsid w:val="00B966E3"/>
    <w:rsid w:val="00BA0952"/>
    <w:rsid w:val="00BA2AE5"/>
    <w:rsid w:val="00BA4D6F"/>
    <w:rsid w:val="00BA6F01"/>
    <w:rsid w:val="00BB6293"/>
    <w:rsid w:val="00BB6E96"/>
    <w:rsid w:val="00BB7801"/>
    <w:rsid w:val="00BC04D6"/>
    <w:rsid w:val="00BC14FB"/>
    <w:rsid w:val="00BC3700"/>
    <w:rsid w:val="00BC4F85"/>
    <w:rsid w:val="00BC68DF"/>
    <w:rsid w:val="00BD042D"/>
    <w:rsid w:val="00BD0AAC"/>
    <w:rsid w:val="00BD5FD8"/>
    <w:rsid w:val="00BD61C1"/>
    <w:rsid w:val="00BE1DC7"/>
    <w:rsid w:val="00BE3CFC"/>
    <w:rsid w:val="00BE4162"/>
    <w:rsid w:val="00BE4E55"/>
    <w:rsid w:val="00BE59CE"/>
    <w:rsid w:val="00BE61BF"/>
    <w:rsid w:val="00BF5417"/>
    <w:rsid w:val="00BF5B1F"/>
    <w:rsid w:val="00C01630"/>
    <w:rsid w:val="00C02D28"/>
    <w:rsid w:val="00C0564E"/>
    <w:rsid w:val="00C10402"/>
    <w:rsid w:val="00C12E22"/>
    <w:rsid w:val="00C15E63"/>
    <w:rsid w:val="00C15E99"/>
    <w:rsid w:val="00C16F69"/>
    <w:rsid w:val="00C1719F"/>
    <w:rsid w:val="00C173CB"/>
    <w:rsid w:val="00C176CD"/>
    <w:rsid w:val="00C17BC7"/>
    <w:rsid w:val="00C23368"/>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77F7"/>
    <w:rsid w:val="00C91447"/>
    <w:rsid w:val="00C925F1"/>
    <w:rsid w:val="00C940BC"/>
    <w:rsid w:val="00CA1003"/>
    <w:rsid w:val="00CA368A"/>
    <w:rsid w:val="00CA3B6A"/>
    <w:rsid w:val="00CA6AEC"/>
    <w:rsid w:val="00CA7955"/>
    <w:rsid w:val="00CB0A50"/>
    <w:rsid w:val="00CB66A2"/>
    <w:rsid w:val="00CC09C7"/>
    <w:rsid w:val="00CC0B5E"/>
    <w:rsid w:val="00CC1CD6"/>
    <w:rsid w:val="00CC513C"/>
    <w:rsid w:val="00CC6284"/>
    <w:rsid w:val="00CC65D5"/>
    <w:rsid w:val="00CD0110"/>
    <w:rsid w:val="00CD2BE6"/>
    <w:rsid w:val="00CE0AAF"/>
    <w:rsid w:val="00CE3E93"/>
    <w:rsid w:val="00CE5669"/>
    <w:rsid w:val="00CE5C89"/>
    <w:rsid w:val="00CE6549"/>
    <w:rsid w:val="00CE6FEF"/>
    <w:rsid w:val="00CE7152"/>
    <w:rsid w:val="00CE7C01"/>
    <w:rsid w:val="00CE7F5C"/>
    <w:rsid w:val="00CF1DDA"/>
    <w:rsid w:val="00CF229E"/>
    <w:rsid w:val="00CF5B97"/>
    <w:rsid w:val="00D01C14"/>
    <w:rsid w:val="00D038E4"/>
    <w:rsid w:val="00D05261"/>
    <w:rsid w:val="00D054CC"/>
    <w:rsid w:val="00D1069C"/>
    <w:rsid w:val="00D10F24"/>
    <w:rsid w:val="00D134E8"/>
    <w:rsid w:val="00D14816"/>
    <w:rsid w:val="00D16683"/>
    <w:rsid w:val="00D21041"/>
    <w:rsid w:val="00D235D5"/>
    <w:rsid w:val="00D2671D"/>
    <w:rsid w:val="00D2742D"/>
    <w:rsid w:val="00D30621"/>
    <w:rsid w:val="00D31F3F"/>
    <w:rsid w:val="00D322F3"/>
    <w:rsid w:val="00D33234"/>
    <w:rsid w:val="00D333A4"/>
    <w:rsid w:val="00D338F6"/>
    <w:rsid w:val="00D34551"/>
    <w:rsid w:val="00D349EF"/>
    <w:rsid w:val="00D360F6"/>
    <w:rsid w:val="00D37169"/>
    <w:rsid w:val="00D40EAB"/>
    <w:rsid w:val="00D42512"/>
    <w:rsid w:val="00D43ACC"/>
    <w:rsid w:val="00D471ED"/>
    <w:rsid w:val="00D530AE"/>
    <w:rsid w:val="00D54A98"/>
    <w:rsid w:val="00D57D6F"/>
    <w:rsid w:val="00D57E0F"/>
    <w:rsid w:val="00D66EF5"/>
    <w:rsid w:val="00D70631"/>
    <w:rsid w:val="00D73702"/>
    <w:rsid w:val="00D75411"/>
    <w:rsid w:val="00D75518"/>
    <w:rsid w:val="00D75DDD"/>
    <w:rsid w:val="00D813BE"/>
    <w:rsid w:val="00D843F1"/>
    <w:rsid w:val="00D84FB8"/>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14F"/>
    <w:rsid w:val="00DC10F4"/>
    <w:rsid w:val="00DC33C1"/>
    <w:rsid w:val="00DC4BCE"/>
    <w:rsid w:val="00DC5D32"/>
    <w:rsid w:val="00DC7A39"/>
    <w:rsid w:val="00DD057C"/>
    <w:rsid w:val="00DD3179"/>
    <w:rsid w:val="00DD50B9"/>
    <w:rsid w:val="00DD7E4A"/>
    <w:rsid w:val="00DE2CA8"/>
    <w:rsid w:val="00DE3AA3"/>
    <w:rsid w:val="00DE4673"/>
    <w:rsid w:val="00DE5634"/>
    <w:rsid w:val="00DF0B22"/>
    <w:rsid w:val="00DF0C11"/>
    <w:rsid w:val="00DF0DE6"/>
    <w:rsid w:val="00DF5A1F"/>
    <w:rsid w:val="00DF657F"/>
    <w:rsid w:val="00DF6837"/>
    <w:rsid w:val="00DF7CD4"/>
    <w:rsid w:val="00DF7DA6"/>
    <w:rsid w:val="00E07E73"/>
    <w:rsid w:val="00E07FA5"/>
    <w:rsid w:val="00E10071"/>
    <w:rsid w:val="00E102EF"/>
    <w:rsid w:val="00E17646"/>
    <w:rsid w:val="00E2066F"/>
    <w:rsid w:val="00E2390F"/>
    <w:rsid w:val="00E26282"/>
    <w:rsid w:val="00E262E2"/>
    <w:rsid w:val="00E27283"/>
    <w:rsid w:val="00E30EEE"/>
    <w:rsid w:val="00E31441"/>
    <w:rsid w:val="00E35B0C"/>
    <w:rsid w:val="00E40693"/>
    <w:rsid w:val="00E44DB0"/>
    <w:rsid w:val="00E46E4F"/>
    <w:rsid w:val="00E50F2A"/>
    <w:rsid w:val="00E52470"/>
    <w:rsid w:val="00E54294"/>
    <w:rsid w:val="00E56E2A"/>
    <w:rsid w:val="00E5735D"/>
    <w:rsid w:val="00E623D2"/>
    <w:rsid w:val="00E628CD"/>
    <w:rsid w:val="00E62C35"/>
    <w:rsid w:val="00E64553"/>
    <w:rsid w:val="00E647B5"/>
    <w:rsid w:val="00E673D3"/>
    <w:rsid w:val="00E70E2E"/>
    <w:rsid w:val="00E7276B"/>
    <w:rsid w:val="00E728F9"/>
    <w:rsid w:val="00E80845"/>
    <w:rsid w:val="00E820A7"/>
    <w:rsid w:val="00E83051"/>
    <w:rsid w:val="00E86950"/>
    <w:rsid w:val="00E8761F"/>
    <w:rsid w:val="00E87FB9"/>
    <w:rsid w:val="00E91631"/>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3516"/>
    <w:rsid w:val="00ED4006"/>
    <w:rsid w:val="00EE081E"/>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35D3"/>
    <w:rsid w:val="00F1682E"/>
    <w:rsid w:val="00F171CD"/>
    <w:rsid w:val="00F17FB9"/>
    <w:rsid w:val="00F21B15"/>
    <w:rsid w:val="00F21CA9"/>
    <w:rsid w:val="00F231EC"/>
    <w:rsid w:val="00F23270"/>
    <w:rsid w:val="00F2621C"/>
    <w:rsid w:val="00F3343E"/>
    <w:rsid w:val="00F35704"/>
    <w:rsid w:val="00F36D62"/>
    <w:rsid w:val="00F37317"/>
    <w:rsid w:val="00F40DC4"/>
    <w:rsid w:val="00F40E11"/>
    <w:rsid w:val="00F42534"/>
    <w:rsid w:val="00F462FF"/>
    <w:rsid w:val="00F46E44"/>
    <w:rsid w:val="00F47405"/>
    <w:rsid w:val="00F51927"/>
    <w:rsid w:val="00F56648"/>
    <w:rsid w:val="00F620BD"/>
    <w:rsid w:val="00F62151"/>
    <w:rsid w:val="00F628C4"/>
    <w:rsid w:val="00F6365A"/>
    <w:rsid w:val="00F63994"/>
    <w:rsid w:val="00F64ACE"/>
    <w:rsid w:val="00F666C4"/>
    <w:rsid w:val="00F67D46"/>
    <w:rsid w:val="00F7087D"/>
    <w:rsid w:val="00F716AB"/>
    <w:rsid w:val="00F71D2D"/>
    <w:rsid w:val="00F72B73"/>
    <w:rsid w:val="00F750F2"/>
    <w:rsid w:val="00F817F6"/>
    <w:rsid w:val="00F828BA"/>
    <w:rsid w:val="00F82D4A"/>
    <w:rsid w:val="00F82EE7"/>
    <w:rsid w:val="00F83651"/>
    <w:rsid w:val="00F84028"/>
    <w:rsid w:val="00F86054"/>
    <w:rsid w:val="00F87BD4"/>
    <w:rsid w:val="00F87E06"/>
    <w:rsid w:val="00F936B3"/>
    <w:rsid w:val="00F93B9D"/>
    <w:rsid w:val="00F951AF"/>
    <w:rsid w:val="00F96D78"/>
    <w:rsid w:val="00FA4382"/>
    <w:rsid w:val="00FA49F5"/>
    <w:rsid w:val="00FA552A"/>
    <w:rsid w:val="00FA592B"/>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E1C1D"/>
    <w:rsid w:val="00FE42BE"/>
    <w:rsid w:val="00FE4498"/>
    <w:rsid w:val="00FE460F"/>
    <w:rsid w:val="00FE526D"/>
    <w:rsid w:val="00FF2010"/>
    <w:rsid w:val="00FF22A3"/>
    <w:rsid w:val="00FF376B"/>
    <w:rsid w:val="00FF4F2A"/>
    <w:rsid w:val="00FF52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schmersal.com/upload/orig/10/01/76/45/DOC_MAR_BRO_b-nachhaltigkeit_SEN_AIN_V1.pdf" TargetMode="External"/><Relationship Id="rId13" Type="http://schemas.openxmlformats.org/officeDocument/2006/relationships/hyperlink" Target="http://www.schmersal.com/datenschut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bloemker@schmersal.com?subject=Unsubscribe%20from%20the%20press%20mailing%20lis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nicum.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chmersa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roducts.schmersal.com/media/images/PHO_DES_PROD_007f143_SALL_AINL_V1.jp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4483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5184</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2024-01-24T14:11:00Z</dcterms:created>
  <dcterms:modified xsi:type="dcterms:W3CDTF">2024-01-30T09:23:00Z</dcterms:modified>
</cp:coreProperties>
</file>